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47B" w:rsidRPr="00956224" w:rsidRDefault="00956224" w:rsidP="00101B2A">
      <w:pPr>
        <w:spacing w:after="0"/>
        <w:jc w:val="center"/>
        <w:rPr>
          <w:rFonts w:ascii="Arial" w:hAnsi="Arial"/>
          <w:sz w:val="26"/>
          <w:szCs w:val="26"/>
        </w:rPr>
      </w:pPr>
      <w:r w:rsidRPr="00956224">
        <w:rPr>
          <w:rFonts w:ascii="Arial" w:hAnsi="Arial"/>
          <w:sz w:val="26"/>
          <w:szCs w:val="26"/>
        </w:rPr>
        <w:t xml:space="preserve">ECONOMIC MARGINALIZATION </w:t>
      </w:r>
      <w:r w:rsidR="007848C5">
        <w:rPr>
          <w:rFonts w:ascii="Arial" w:hAnsi="Arial" w:hint="eastAsia"/>
          <w:sz w:val="26"/>
          <w:szCs w:val="26"/>
          <w:lang w:eastAsia="ko-KR"/>
        </w:rPr>
        <w:t xml:space="preserve">OF </w:t>
      </w:r>
      <w:r w:rsidRPr="00956224">
        <w:rPr>
          <w:rFonts w:ascii="Arial" w:hAnsi="Arial"/>
          <w:sz w:val="26"/>
          <w:szCs w:val="26"/>
        </w:rPr>
        <w:t xml:space="preserve">WOMEN DURING DISASTERS: </w:t>
      </w:r>
    </w:p>
    <w:p w:rsidR="000E4B53" w:rsidRPr="00956224" w:rsidRDefault="00956224" w:rsidP="00101B2A">
      <w:pPr>
        <w:spacing w:after="0"/>
        <w:jc w:val="center"/>
        <w:rPr>
          <w:rFonts w:ascii="Arial" w:hAnsi="Arial"/>
          <w:sz w:val="26"/>
          <w:szCs w:val="26"/>
        </w:rPr>
      </w:pPr>
      <w:r w:rsidRPr="00956224">
        <w:rPr>
          <w:rFonts w:ascii="Arial" w:hAnsi="Arial"/>
          <w:sz w:val="26"/>
          <w:szCs w:val="26"/>
        </w:rPr>
        <w:t>THE CASE OF GUIMARAS, PHILIPPINES OIL SPILL</w:t>
      </w:r>
    </w:p>
    <w:p w:rsidR="00243A4D" w:rsidRPr="00101B2A" w:rsidRDefault="00101B2A" w:rsidP="00101B2A">
      <w:pPr>
        <w:spacing w:after="0"/>
        <w:jc w:val="center"/>
        <w:rPr>
          <w:rFonts w:ascii="Arial" w:hAnsi="Arial"/>
          <w:color w:val="auto"/>
          <w:sz w:val="20"/>
          <w:szCs w:val="20"/>
        </w:rPr>
      </w:pPr>
      <w:r>
        <w:rPr>
          <w:rFonts w:ascii="Arial" w:hAnsi="Arial"/>
          <w:color w:val="auto"/>
          <w:sz w:val="20"/>
          <w:szCs w:val="20"/>
        </w:rPr>
        <w:t>Gay D. Defiesta</w:t>
      </w:r>
    </w:p>
    <w:p w:rsidR="007F79A5" w:rsidRPr="007F79A5" w:rsidRDefault="007F79A5" w:rsidP="00101B2A">
      <w:pPr>
        <w:spacing w:after="0"/>
        <w:jc w:val="center"/>
        <w:rPr>
          <w:rFonts w:ascii="Arial" w:hAnsi="Arial"/>
          <w:sz w:val="20"/>
          <w:szCs w:val="20"/>
        </w:rPr>
      </w:pPr>
      <w:r w:rsidRPr="007F79A5">
        <w:rPr>
          <w:rFonts w:ascii="Arial" w:hAnsi="Arial"/>
          <w:sz w:val="20"/>
          <w:szCs w:val="20"/>
        </w:rPr>
        <w:t>Assistant Professor in Economics</w:t>
      </w:r>
      <w:r w:rsidR="00101B2A">
        <w:rPr>
          <w:rFonts w:ascii="Arial" w:hAnsi="Arial"/>
          <w:sz w:val="20"/>
          <w:szCs w:val="20"/>
        </w:rPr>
        <w:t xml:space="preserve">, </w:t>
      </w:r>
      <w:r w:rsidRPr="007F79A5">
        <w:rPr>
          <w:rFonts w:ascii="Arial" w:hAnsi="Arial"/>
          <w:sz w:val="20"/>
          <w:szCs w:val="20"/>
        </w:rPr>
        <w:t>Division of Social Sciences, College of Arts and Sciences</w:t>
      </w:r>
    </w:p>
    <w:p w:rsidR="007F79A5" w:rsidRPr="007F79A5" w:rsidRDefault="007F79A5" w:rsidP="00101B2A">
      <w:pPr>
        <w:spacing w:after="0"/>
        <w:jc w:val="center"/>
        <w:rPr>
          <w:rFonts w:ascii="Arial" w:hAnsi="Arial"/>
          <w:sz w:val="20"/>
          <w:szCs w:val="20"/>
        </w:rPr>
      </w:pPr>
      <w:r w:rsidRPr="007F79A5">
        <w:rPr>
          <w:rFonts w:ascii="Arial" w:hAnsi="Arial"/>
          <w:sz w:val="20"/>
          <w:szCs w:val="20"/>
        </w:rPr>
        <w:t>University of the Philippines Visayas Miag-ao, Iloilo</w:t>
      </w:r>
      <w:r w:rsidR="00077003">
        <w:rPr>
          <w:rFonts w:ascii="Arial" w:hAnsi="Arial"/>
          <w:sz w:val="20"/>
          <w:szCs w:val="20"/>
        </w:rPr>
        <w:t>,</w:t>
      </w:r>
      <w:r w:rsidRPr="007F79A5">
        <w:rPr>
          <w:rFonts w:ascii="Arial" w:hAnsi="Arial"/>
          <w:sz w:val="20"/>
          <w:szCs w:val="20"/>
        </w:rPr>
        <w:t xml:space="preserve"> Philippines</w:t>
      </w:r>
    </w:p>
    <w:p w:rsidR="007F79A5" w:rsidRPr="00101B2A" w:rsidRDefault="00205233" w:rsidP="00101B2A">
      <w:pPr>
        <w:spacing w:after="0"/>
        <w:jc w:val="center"/>
        <w:rPr>
          <w:rFonts w:ascii="Arial" w:hAnsi="Arial"/>
          <w:color w:val="0000FF"/>
          <w:sz w:val="20"/>
          <w:szCs w:val="20"/>
        </w:rPr>
      </w:pPr>
      <w:hyperlink r:id="rId7" w:history="1">
        <w:r w:rsidR="007F79A5" w:rsidRPr="00101B2A">
          <w:rPr>
            <w:rStyle w:val="Hyperlink"/>
            <w:rFonts w:ascii="Arial" w:hAnsi="Arial"/>
            <w:sz w:val="20"/>
            <w:szCs w:val="20"/>
            <w:u w:val="none"/>
          </w:rPr>
          <w:t>gay.defiesta@gmail.com</w:t>
        </w:r>
      </w:hyperlink>
      <w:r w:rsidR="007F79A5" w:rsidRPr="00101B2A">
        <w:rPr>
          <w:rFonts w:ascii="Arial" w:hAnsi="Arial"/>
          <w:sz w:val="20"/>
          <w:szCs w:val="20"/>
        </w:rPr>
        <w:t xml:space="preserve">, </w:t>
      </w:r>
      <w:hyperlink r:id="rId8" w:history="1">
        <w:r w:rsidR="007F79A5" w:rsidRPr="00101B2A">
          <w:rPr>
            <w:rStyle w:val="Hyperlink"/>
            <w:rFonts w:ascii="Arial" w:hAnsi="Arial"/>
            <w:sz w:val="20"/>
            <w:szCs w:val="20"/>
            <w:u w:val="none"/>
          </w:rPr>
          <w:t>gddefiesta@upv.edu.ph</w:t>
        </w:r>
      </w:hyperlink>
    </w:p>
    <w:p w:rsidR="007F79A5" w:rsidRDefault="007F79A5" w:rsidP="00101B2A">
      <w:pPr>
        <w:spacing w:after="0"/>
        <w:jc w:val="center"/>
        <w:rPr>
          <w:rFonts w:ascii="Arial" w:hAnsi="Arial"/>
          <w:color w:val="auto"/>
          <w:sz w:val="20"/>
          <w:szCs w:val="20"/>
        </w:rPr>
      </w:pPr>
      <w:r w:rsidRPr="007F79A5">
        <w:rPr>
          <w:rFonts w:ascii="Arial" w:hAnsi="Arial"/>
          <w:color w:val="auto"/>
          <w:sz w:val="20"/>
          <w:szCs w:val="20"/>
        </w:rPr>
        <w:t>office:  +63 33 5137012, mobile: +63 9177227544</w:t>
      </w:r>
    </w:p>
    <w:p w:rsidR="00101B2A" w:rsidRPr="00101B2A" w:rsidRDefault="00101B2A" w:rsidP="00101B2A">
      <w:pPr>
        <w:spacing w:after="0"/>
        <w:jc w:val="center"/>
        <w:rPr>
          <w:rFonts w:ascii="Arial" w:hAnsi="Arial"/>
          <w:color w:val="auto"/>
          <w:sz w:val="20"/>
          <w:szCs w:val="20"/>
        </w:rPr>
      </w:pPr>
    </w:p>
    <w:p w:rsidR="00FD4C93" w:rsidRPr="00E16F58" w:rsidRDefault="00077003" w:rsidP="00101B2A">
      <w:pPr>
        <w:spacing w:line="360" w:lineRule="auto"/>
        <w:jc w:val="both"/>
        <w:rPr>
          <w:rFonts w:ascii="Arial" w:hAnsi="Arial" w:cs="Arial"/>
        </w:rPr>
      </w:pPr>
      <w:r w:rsidRPr="00E16F58">
        <w:rPr>
          <w:rFonts w:ascii="Arial" w:hAnsi="Arial" w:cs="Arial"/>
        </w:rPr>
        <w:t xml:space="preserve">Women are </w:t>
      </w:r>
      <w:r w:rsidR="009873DF" w:rsidRPr="00E16F58">
        <w:rPr>
          <w:rFonts w:ascii="Arial" w:hAnsi="Arial" w:cs="Arial"/>
        </w:rPr>
        <w:t>very</w:t>
      </w:r>
      <w:r w:rsidRPr="00E16F58">
        <w:rPr>
          <w:rFonts w:ascii="Arial" w:hAnsi="Arial" w:cs="Arial"/>
        </w:rPr>
        <w:t xml:space="preserve"> vulnerable </w:t>
      </w:r>
      <w:r w:rsidR="00FD4C93" w:rsidRPr="00E16F58">
        <w:rPr>
          <w:rFonts w:ascii="Arial" w:hAnsi="Arial" w:cs="Arial"/>
        </w:rPr>
        <w:t xml:space="preserve">in </w:t>
      </w:r>
      <w:r w:rsidR="0019789A" w:rsidRPr="00E16F58">
        <w:rPr>
          <w:rFonts w:ascii="Arial" w:hAnsi="Arial" w:cs="Arial"/>
        </w:rPr>
        <w:t>disaster</w:t>
      </w:r>
      <w:r w:rsidR="00FD4C93" w:rsidRPr="00E16F58">
        <w:rPr>
          <w:rFonts w:ascii="Arial" w:hAnsi="Arial" w:cs="Arial"/>
        </w:rPr>
        <w:t xml:space="preserve"> situations</w:t>
      </w:r>
      <w:r w:rsidR="009873DF" w:rsidRPr="00E16F58">
        <w:rPr>
          <w:rFonts w:ascii="Arial" w:hAnsi="Arial" w:cs="Arial"/>
        </w:rPr>
        <w:t xml:space="preserve">.  Female mortality rate is not only </w:t>
      </w:r>
      <w:r w:rsidR="00FD7C43" w:rsidRPr="00E16F58">
        <w:rPr>
          <w:rFonts w:ascii="Arial" w:hAnsi="Arial" w:cs="Arial"/>
        </w:rPr>
        <w:t xml:space="preserve">higher, </w:t>
      </w:r>
      <w:r w:rsidR="009873DF" w:rsidRPr="00E16F58">
        <w:rPr>
          <w:rFonts w:ascii="Arial" w:hAnsi="Arial" w:cs="Arial"/>
        </w:rPr>
        <w:t>the</w:t>
      </w:r>
      <w:r w:rsidR="00FD7C43" w:rsidRPr="00E16F58">
        <w:rPr>
          <w:rFonts w:ascii="Arial" w:hAnsi="Arial" w:cs="Arial"/>
        </w:rPr>
        <w:t>re is also increased incidence of</w:t>
      </w:r>
      <w:r w:rsidR="009873DF" w:rsidRPr="00E16F58">
        <w:rPr>
          <w:rFonts w:ascii="Arial" w:hAnsi="Arial" w:cs="Arial"/>
        </w:rPr>
        <w:t xml:space="preserve"> </w:t>
      </w:r>
      <w:r w:rsidR="00E66634" w:rsidRPr="00E16F58">
        <w:rPr>
          <w:rFonts w:ascii="Arial" w:hAnsi="Arial" w:cs="Arial"/>
        </w:rPr>
        <w:t>violence against women and children</w:t>
      </w:r>
      <w:r w:rsidR="009873DF" w:rsidRPr="00E16F58">
        <w:rPr>
          <w:rFonts w:ascii="Arial" w:hAnsi="Arial" w:cs="Arial"/>
        </w:rPr>
        <w:t xml:space="preserve"> </w:t>
      </w:r>
      <w:r w:rsidR="00FD7C43" w:rsidRPr="00E16F58">
        <w:rPr>
          <w:rFonts w:ascii="Arial" w:hAnsi="Arial" w:cs="Arial"/>
        </w:rPr>
        <w:t>after</w:t>
      </w:r>
      <w:r w:rsidR="009873DF" w:rsidRPr="00E16F58">
        <w:rPr>
          <w:rFonts w:ascii="Arial" w:hAnsi="Arial" w:cs="Arial"/>
        </w:rPr>
        <w:t xml:space="preserve"> catasprophic events </w:t>
      </w:r>
      <w:r w:rsidR="00FD7C43" w:rsidRPr="00E16F58">
        <w:rPr>
          <w:rFonts w:ascii="Arial" w:hAnsi="Arial" w:cs="Arial"/>
        </w:rPr>
        <w:t>in areas where gender bi</w:t>
      </w:r>
      <w:r w:rsidR="009873DF" w:rsidRPr="00E16F58">
        <w:rPr>
          <w:rFonts w:ascii="Arial" w:hAnsi="Arial" w:cs="Arial"/>
        </w:rPr>
        <w:t xml:space="preserve">as is tolerated (UNDP, 2010).  </w:t>
      </w:r>
      <w:r w:rsidR="00FD7C43" w:rsidRPr="00E16F58">
        <w:rPr>
          <w:rFonts w:ascii="Arial" w:hAnsi="Arial" w:cs="Arial"/>
        </w:rPr>
        <w:t>Disasters therefore tend to worsen th</w:t>
      </w:r>
      <w:r w:rsidR="00FD4C93" w:rsidRPr="00E16F58">
        <w:rPr>
          <w:rFonts w:ascii="Arial" w:hAnsi="Arial" w:cs="Arial"/>
        </w:rPr>
        <w:t>e manifestations of gender bias.</w:t>
      </w:r>
      <w:r w:rsidR="00FD7C43" w:rsidRPr="00E16F58">
        <w:rPr>
          <w:rFonts w:ascii="Arial" w:hAnsi="Arial" w:cs="Arial"/>
        </w:rPr>
        <w:t xml:space="preserve"> </w:t>
      </w:r>
    </w:p>
    <w:p w:rsidR="00B03F26" w:rsidRPr="00E16F58" w:rsidRDefault="00FD4C93" w:rsidP="00101B2A">
      <w:pPr>
        <w:spacing w:line="360" w:lineRule="auto"/>
        <w:jc w:val="both"/>
        <w:rPr>
          <w:rFonts w:ascii="Arial" w:hAnsi="Arial" w:cs="Arial"/>
          <w:lang w:val="en-US"/>
        </w:rPr>
      </w:pPr>
      <w:r w:rsidRPr="00E16F58">
        <w:rPr>
          <w:rFonts w:ascii="Arial" w:hAnsi="Arial" w:cs="Arial"/>
        </w:rPr>
        <w:t xml:space="preserve">This study is an analysis of coastal women’s experiences </w:t>
      </w:r>
      <w:r w:rsidR="00C85AB9" w:rsidRPr="00E16F58">
        <w:rPr>
          <w:rFonts w:ascii="Arial" w:hAnsi="Arial" w:cs="Arial"/>
        </w:rPr>
        <w:t>of gender bias particularly economic marginalization following the oil spill in Guimaras Island</w:t>
      </w:r>
      <w:r w:rsidR="0019789A" w:rsidRPr="00E16F58">
        <w:rPr>
          <w:rFonts w:ascii="Arial" w:hAnsi="Arial" w:cs="Arial"/>
        </w:rPr>
        <w:t>,</w:t>
      </w:r>
      <w:r w:rsidR="00C85AB9" w:rsidRPr="00E16F58">
        <w:rPr>
          <w:rFonts w:ascii="Arial" w:hAnsi="Arial" w:cs="Arial"/>
        </w:rPr>
        <w:t xml:space="preserve"> Philippines. </w:t>
      </w:r>
      <w:r w:rsidR="0019789A" w:rsidRPr="00E16F58">
        <w:rPr>
          <w:rFonts w:ascii="Arial" w:hAnsi="Arial" w:cs="Arial"/>
        </w:rPr>
        <w:t>The main</w:t>
      </w:r>
      <w:r w:rsidR="00C85AB9" w:rsidRPr="00E16F58">
        <w:rPr>
          <w:rFonts w:ascii="Arial" w:hAnsi="Arial" w:cs="Arial"/>
        </w:rPr>
        <w:t xml:space="preserve"> objective of t</w:t>
      </w:r>
      <w:r w:rsidR="00101B2A">
        <w:rPr>
          <w:rFonts w:ascii="Arial" w:hAnsi="Arial" w:cs="Arial"/>
        </w:rPr>
        <w:t>he research is to determine the</w:t>
      </w:r>
      <w:r w:rsidR="00C85AB9" w:rsidRPr="00E16F58">
        <w:rPr>
          <w:rFonts w:ascii="Arial" w:hAnsi="Arial" w:cs="Arial"/>
        </w:rPr>
        <w:t xml:space="preserve"> </w:t>
      </w:r>
      <w:r w:rsidR="0019789A" w:rsidRPr="00E16F58">
        <w:rPr>
          <w:rFonts w:ascii="Arial" w:hAnsi="Arial" w:cs="Arial"/>
        </w:rPr>
        <w:t>economic impacts of the oil spill</w:t>
      </w:r>
      <w:r w:rsidR="00C85AB9" w:rsidRPr="00E16F58">
        <w:rPr>
          <w:rFonts w:ascii="Arial" w:hAnsi="Arial" w:cs="Arial"/>
        </w:rPr>
        <w:t xml:space="preserve"> on women and find out if </w:t>
      </w:r>
      <w:r w:rsidR="0019789A" w:rsidRPr="00E16F58">
        <w:rPr>
          <w:rFonts w:ascii="Arial" w:hAnsi="Arial" w:cs="Arial"/>
        </w:rPr>
        <w:t xml:space="preserve">they </w:t>
      </w:r>
      <w:r w:rsidR="00C85AB9" w:rsidRPr="00E16F58">
        <w:rPr>
          <w:rFonts w:ascii="Arial" w:hAnsi="Arial" w:cs="Arial"/>
        </w:rPr>
        <w:t>were marginalized in terms of economic interventions i</w:t>
      </w:r>
      <w:r w:rsidR="0019789A" w:rsidRPr="00E16F58">
        <w:rPr>
          <w:rFonts w:ascii="Arial" w:hAnsi="Arial" w:cs="Arial"/>
        </w:rPr>
        <w:t>n the aftermath of the disaster.  Using multi-stage sampling technique, 112 female adolescents, mothers and elderly were chosen as study participants.  Primary data were collected using key informant interviews, focus group discussions and household survey.  Results show that</w:t>
      </w:r>
      <w:r w:rsidR="00101B2A">
        <w:rPr>
          <w:rFonts w:ascii="Arial" w:hAnsi="Arial" w:cs="Arial"/>
        </w:rPr>
        <w:t xml:space="preserve"> one of the most immediate </w:t>
      </w:r>
      <w:r w:rsidR="00B03F26" w:rsidRPr="00E16F58">
        <w:rPr>
          <w:rFonts w:ascii="Arial" w:hAnsi="Arial" w:cs="Arial"/>
        </w:rPr>
        <w:t>consequence of the oil spill was the disruption of fishing and related livelihoods.  Women and children were marginalized most because it severely affected</w:t>
      </w:r>
      <w:r w:rsidR="00E16F58">
        <w:rPr>
          <w:rFonts w:ascii="Arial" w:hAnsi="Arial" w:cs="Arial"/>
        </w:rPr>
        <w:t xml:space="preserve"> the</w:t>
      </w:r>
      <w:r w:rsidR="003E7A1A" w:rsidRPr="00E16F58">
        <w:rPr>
          <w:rFonts w:ascii="Arial" w:hAnsi="Arial" w:cs="Arial"/>
        </w:rPr>
        <w:t xml:space="preserve"> domain of their fishing activity</w:t>
      </w:r>
      <w:r w:rsidR="00B03F26" w:rsidRPr="00E16F58">
        <w:rPr>
          <w:rFonts w:ascii="Arial" w:hAnsi="Arial" w:cs="Arial"/>
        </w:rPr>
        <w:t>, th</w:t>
      </w:r>
      <w:r w:rsidR="00421243">
        <w:rPr>
          <w:rFonts w:ascii="Arial" w:hAnsi="Arial" w:cs="Arial"/>
        </w:rPr>
        <w:t>e shorelines and shallow waters</w:t>
      </w:r>
      <w:bookmarkStart w:id="0" w:name="_GoBack"/>
      <w:bookmarkEnd w:id="0"/>
      <w:r w:rsidR="00B03F26" w:rsidRPr="00E16F58">
        <w:rPr>
          <w:rFonts w:ascii="Arial" w:hAnsi="Arial" w:cs="Arial"/>
        </w:rPr>
        <w:t xml:space="preserve">.  </w:t>
      </w:r>
      <w:r w:rsidR="00B03F26" w:rsidRPr="00E16F58">
        <w:rPr>
          <w:rFonts w:ascii="Arial" w:hAnsi="Arial" w:cs="Arial"/>
          <w:lang w:val="en-US"/>
        </w:rPr>
        <w:t>Economic marginalization was exacerbated because women’s occupations and needs were considered less important, leading to minimal institutional interventions</w:t>
      </w:r>
      <w:r w:rsidR="003E7A1A" w:rsidRPr="00E16F58">
        <w:rPr>
          <w:rFonts w:ascii="Arial" w:hAnsi="Arial" w:cs="Arial"/>
          <w:lang w:val="en-US"/>
        </w:rPr>
        <w:t xml:space="preserve">.  </w:t>
      </w:r>
    </w:p>
    <w:p w:rsidR="00E66634" w:rsidRPr="00E16F58" w:rsidRDefault="00E66634" w:rsidP="00101B2A">
      <w:pPr>
        <w:spacing w:line="360" w:lineRule="auto"/>
        <w:jc w:val="both"/>
        <w:rPr>
          <w:rFonts w:ascii="Arial" w:hAnsi="Arial" w:cs="Arial"/>
          <w:lang w:val="en-US"/>
        </w:rPr>
      </w:pPr>
      <w:r w:rsidRPr="00E16F58">
        <w:rPr>
          <w:rFonts w:ascii="Arial" w:hAnsi="Arial" w:cs="Arial"/>
          <w:lang w:val="en-US"/>
        </w:rPr>
        <w:t>The results of the study affirm that disasters have distinct effects on women</w:t>
      </w:r>
      <w:r w:rsidR="005A1219" w:rsidRPr="00E16F58">
        <w:rPr>
          <w:rFonts w:ascii="Arial" w:hAnsi="Arial" w:cs="Arial"/>
          <w:lang w:val="en-US"/>
        </w:rPr>
        <w:t xml:space="preserve">. </w:t>
      </w:r>
      <w:r w:rsidRPr="00E16F58">
        <w:rPr>
          <w:rFonts w:ascii="Arial" w:hAnsi="Arial" w:cs="Arial"/>
          <w:lang w:val="en-US"/>
        </w:rPr>
        <w:t xml:space="preserve"> It also highlights the importance of gen</w:t>
      </w:r>
      <w:r w:rsidR="00E16F58">
        <w:rPr>
          <w:rFonts w:ascii="Arial" w:hAnsi="Arial" w:cs="Arial"/>
          <w:lang w:val="en-US"/>
        </w:rPr>
        <w:t>der perspective in analyzing disaster</w:t>
      </w:r>
      <w:r w:rsidR="00101B2A">
        <w:rPr>
          <w:rFonts w:ascii="Arial" w:hAnsi="Arial" w:cs="Arial"/>
          <w:lang w:val="en-US"/>
        </w:rPr>
        <w:t xml:space="preserve"> impacts. </w:t>
      </w:r>
      <w:r w:rsidR="005A1219" w:rsidRPr="00E16F58">
        <w:rPr>
          <w:rFonts w:ascii="Arial" w:hAnsi="Arial" w:cs="Arial"/>
          <w:lang w:val="en-US"/>
        </w:rPr>
        <w:t>The research recommends that disasters should be analyzed using the gender l</w:t>
      </w:r>
      <w:r w:rsidR="00E16F58">
        <w:rPr>
          <w:rFonts w:ascii="Arial" w:hAnsi="Arial" w:cs="Arial"/>
          <w:lang w:val="en-US"/>
        </w:rPr>
        <w:t>ens. Intervention programs from</w:t>
      </w:r>
      <w:r w:rsidR="005A1219" w:rsidRPr="00E16F58">
        <w:rPr>
          <w:rFonts w:ascii="Arial" w:hAnsi="Arial" w:cs="Arial"/>
          <w:lang w:val="en-US"/>
        </w:rPr>
        <w:t xml:space="preserve"> preparedness (e.g. early warning systems) to rehabilitation (e.g. relief operation) should be gender-sensitive and gender-fair.</w:t>
      </w:r>
    </w:p>
    <w:p w:rsidR="007A0165" w:rsidRPr="00B03F26" w:rsidRDefault="007A0165" w:rsidP="00B03F26">
      <w:pPr>
        <w:jc w:val="both"/>
        <w:rPr>
          <w:lang w:val="en-US"/>
        </w:rPr>
      </w:pPr>
    </w:p>
    <w:p w:rsidR="00077003" w:rsidRDefault="00077003" w:rsidP="0019789A">
      <w:pPr>
        <w:jc w:val="both"/>
      </w:pPr>
    </w:p>
    <w:p w:rsidR="00077003" w:rsidRDefault="00077003"/>
    <w:sectPr w:rsidR="00077003" w:rsidSect="00956224">
      <w:pgSz w:w="12240" w:h="15840"/>
      <w:pgMar w:top="1508" w:right="1508" w:bottom="1508" w:left="15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AD1" w:rsidRDefault="004C5AD1" w:rsidP="00066D38">
      <w:pPr>
        <w:spacing w:after="0" w:line="240" w:lineRule="auto"/>
      </w:pPr>
      <w:r>
        <w:separator/>
      </w:r>
    </w:p>
  </w:endnote>
  <w:endnote w:type="continuationSeparator" w:id="1">
    <w:p w:rsidR="004C5AD1" w:rsidRDefault="004C5AD1" w:rsidP="00066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AD1" w:rsidRDefault="004C5AD1" w:rsidP="00066D38">
      <w:pPr>
        <w:spacing w:after="0" w:line="240" w:lineRule="auto"/>
      </w:pPr>
      <w:r>
        <w:separator/>
      </w:r>
    </w:p>
  </w:footnote>
  <w:footnote w:type="continuationSeparator" w:id="1">
    <w:p w:rsidR="004C5AD1" w:rsidRDefault="004C5AD1" w:rsidP="00066D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2122F"/>
    <w:multiLevelType w:val="hybridMultilevel"/>
    <w:tmpl w:val="9F74C328"/>
    <w:lvl w:ilvl="0" w:tplc="8FD0CB9E">
      <w:start w:val="1"/>
      <w:numFmt w:val="bullet"/>
      <w:lvlText w:val="•"/>
      <w:lvlJc w:val="left"/>
      <w:pPr>
        <w:tabs>
          <w:tab w:val="num" w:pos="720"/>
        </w:tabs>
        <w:ind w:left="720" w:hanging="360"/>
      </w:pPr>
      <w:rPr>
        <w:rFonts w:ascii="Arial" w:hAnsi="Arial" w:hint="default"/>
      </w:rPr>
    </w:lvl>
    <w:lvl w:ilvl="1" w:tplc="07EE8E30" w:tentative="1">
      <w:start w:val="1"/>
      <w:numFmt w:val="bullet"/>
      <w:lvlText w:val="•"/>
      <w:lvlJc w:val="left"/>
      <w:pPr>
        <w:tabs>
          <w:tab w:val="num" w:pos="1440"/>
        </w:tabs>
        <w:ind w:left="1440" w:hanging="360"/>
      </w:pPr>
      <w:rPr>
        <w:rFonts w:ascii="Arial" w:hAnsi="Arial" w:hint="default"/>
      </w:rPr>
    </w:lvl>
    <w:lvl w:ilvl="2" w:tplc="6F96682A" w:tentative="1">
      <w:start w:val="1"/>
      <w:numFmt w:val="bullet"/>
      <w:lvlText w:val="•"/>
      <w:lvlJc w:val="left"/>
      <w:pPr>
        <w:tabs>
          <w:tab w:val="num" w:pos="2160"/>
        </w:tabs>
        <w:ind w:left="2160" w:hanging="360"/>
      </w:pPr>
      <w:rPr>
        <w:rFonts w:ascii="Arial" w:hAnsi="Arial" w:hint="default"/>
      </w:rPr>
    </w:lvl>
    <w:lvl w:ilvl="3" w:tplc="AAD8BAD8" w:tentative="1">
      <w:start w:val="1"/>
      <w:numFmt w:val="bullet"/>
      <w:lvlText w:val="•"/>
      <w:lvlJc w:val="left"/>
      <w:pPr>
        <w:tabs>
          <w:tab w:val="num" w:pos="2880"/>
        </w:tabs>
        <w:ind w:left="2880" w:hanging="360"/>
      </w:pPr>
      <w:rPr>
        <w:rFonts w:ascii="Arial" w:hAnsi="Arial" w:hint="default"/>
      </w:rPr>
    </w:lvl>
    <w:lvl w:ilvl="4" w:tplc="7DD6F3F4" w:tentative="1">
      <w:start w:val="1"/>
      <w:numFmt w:val="bullet"/>
      <w:lvlText w:val="•"/>
      <w:lvlJc w:val="left"/>
      <w:pPr>
        <w:tabs>
          <w:tab w:val="num" w:pos="3600"/>
        </w:tabs>
        <w:ind w:left="3600" w:hanging="360"/>
      </w:pPr>
      <w:rPr>
        <w:rFonts w:ascii="Arial" w:hAnsi="Arial" w:hint="default"/>
      </w:rPr>
    </w:lvl>
    <w:lvl w:ilvl="5" w:tplc="6C849E3E" w:tentative="1">
      <w:start w:val="1"/>
      <w:numFmt w:val="bullet"/>
      <w:lvlText w:val="•"/>
      <w:lvlJc w:val="left"/>
      <w:pPr>
        <w:tabs>
          <w:tab w:val="num" w:pos="4320"/>
        </w:tabs>
        <w:ind w:left="4320" w:hanging="360"/>
      </w:pPr>
      <w:rPr>
        <w:rFonts w:ascii="Arial" w:hAnsi="Arial" w:hint="default"/>
      </w:rPr>
    </w:lvl>
    <w:lvl w:ilvl="6" w:tplc="5E508004" w:tentative="1">
      <w:start w:val="1"/>
      <w:numFmt w:val="bullet"/>
      <w:lvlText w:val="•"/>
      <w:lvlJc w:val="left"/>
      <w:pPr>
        <w:tabs>
          <w:tab w:val="num" w:pos="5040"/>
        </w:tabs>
        <w:ind w:left="5040" w:hanging="360"/>
      </w:pPr>
      <w:rPr>
        <w:rFonts w:ascii="Arial" w:hAnsi="Arial" w:hint="default"/>
      </w:rPr>
    </w:lvl>
    <w:lvl w:ilvl="7" w:tplc="91F4D334" w:tentative="1">
      <w:start w:val="1"/>
      <w:numFmt w:val="bullet"/>
      <w:lvlText w:val="•"/>
      <w:lvlJc w:val="left"/>
      <w:pPr>
        <w:tabs>
          <w:tab w:val="num" w:pos="5760"/>
        </w:tabs>
        <w:ind w:left="5760" w:hanging="360"/>
      </w:pPr>
      <w:rPr>
        <w:rFonts w:ascii="Arial" w:hAnsi="Arial" w:hint="default"/>
      </w:rPr>
    </w:lvl>
    <w:lvl w:ilvl="8" w:tplc="100865EE" w:tentative="1">
      <w:start w:val="1"/>
      <w:numFmt w:val="bullet"/>
      <w:lvlText w:val="•"/>
      <w:lvlJc w:val="left"/>
      <w:pPr>
        <w:tabs>
          <w:tab w:val="num" w:pos="6480"/>
        </w:tabs>
        <w:ind w:left="6480" w:hanging="360"/>
      </w:pPr>
      <w:rPr>
        <w:rFonts w:ascii="Arial" w:hAnsi="Arial" w:hint="default"/>
      </w:rPr>
    </w:lvl>
  </w:abstractNum>
  <w:abstractNum w:abstractNumId="1">
    <w:nsid w:val="68694504"/>
    <w:multiLevelType w:val="hybridMultilevel"/>
    <w:tmpl w:val="6C7C6ABA"/>
    <w:lvl w:ilvl="0" w:tplc="5B263898">
      <w:numFmt w:val="bullet"/>
      <w:lvlText w:val="-"/>
      <w:lvlJc w:val="left"/>
      <w:pPr>
        <w:ind w:left="720" w:hanging="360"/>
      </w:pPr>
      <w:rPr>
        <w:rFonts w:ascii="Calibri" w:eastAsia="Calibri" w:hAnsi="Calibri"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23554"/>
  </w:hdrShapeDefaults>
  <w:footnotePr>
    <w:footnote w:id="0"/>
    <w:footnote w:id="1"/>
  </w:footnotePr>
  <w:endnotePr>
    <w:endnote w:id="0"/>
    <w:endnote w:id="1"/>
  </w:endnotePr>
  <w:compat>
    <w:useFELayout/>
  </w:compat>
  <w:rsids>
    <w:rsidRoot w:val="00243A4D"/>
    <w:rsid w:val="00055F39"/>
    <w:rsid w:val="00066D38"/>
    <w:rsid w:val="00077003"/>
    <w:rsid w:val="0008547B"/>
    <w:rsid w:val="000B19DB"/>
    <w:rsid w:val="000E4B53"/>
    <w:rsid w:val="00101B2A"/>
    <w:rsid w:val="0019789A"/>
    <w:rsid w:val="001F60A9"/>
    <w:rsid w:val="00205233"/>
    <w:rsid w:val="00243A4D"/>
    <w:rsid w:val="002567B6"/>
    <w:rsid w:val="00273F90"/>
    <w:rsid w:val="003A5BA9"/>
    <w:rsid w:val="003E7A1A"/>
    <w:rsid w:val="00407C64"/>
    <w:rsid w:val="00421243"/>
    <w:rsid w:val="004C04B4"/>
    <w:rsid w:val="004C5AD1"/>
    <w:rsid w:val="0054268E"/>
    <w:rsid w:val="0054605D"/>
    <w:rsid w:val="005A1219"/>
    <w:rsid w:val="007329E8"/>
    <w:rsid w:val="00740E92"/>
    <w:rsid w:val="007848C5"/>
    <w:rsid w:val="007A0165"/>
    <w:rsid w:val="007A21C0"/>
    <w:rsid w:val="007F79A5"/>
    <w:rsid w:val="00862EA9"/>
    <w:rsid w:val="008D24B0"/>
    <w:rsid w:val="008E38E8"/>
    <w:rsid w:val="00956224"/>
    <w:rsid w:val="009602B3"/>
    <w:rsid w:val="009873DF"/>
    <w:rsid w:val="009B4CA3"/>
    <w:rsid w:val="00B03F26"/>
    <w:rsid w:val="00C85AB9"/>
    <w:rsid w:val="00CB00B7"/>
    <w:rsid w:val="00CB6F0F"/>
    <w:rsid w:val="00CD5960"/>
    <w:rsid w:val="00D239E3"/>
    <w:rsid w:val="00DE5593"/>
    <w:rsid w:val="00E01141"/>
    <w:rsid w:val="00E06844"/>
    <w:rsid w:val="00E16F58"/>
    <w:rsid w:val="00E66634"/>
    <w:rsid w:val="00E76D3D"/>
    <w:rsid w:val="00F601E4"/>
    <w:rsid w:val="00FD4C93"/>
    <w:rsid w:val="00FD7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color w:val="000000"/>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9A5"/>
    <w:rPr>
      <w:color w:val="0000FF" w:themeColor="hyperlink"/>
      <w:u w:val="single"/>
    </w:rPr>
  </w:style>
  <w:style w:type="paragraph" w:styleId="NormalWeb">
    <w:name w:val="Normal (Web)"/>
    <w:basedOn w:val="Normal"/>
    <w:uiPriority w:val="99"/>
    <w:semiHidden/>
    <w:unhideWhenUsed/>
    <w:rsid w:val="00B03F26"/>
    <w:pPr>
      <w:spacing w:before="100" w:beforeAutospacing="1" w:after="100" w:afterAutospacing="1" w:line="240" w:lineRule="auto"/>
    </w:pPr>
    <w:rPr>
      <w:rFonts w:eastAsia="Times New Roman"/>
      <w:color w:val="auto"/>
      <w:sz w:val="24"/>
      <w:szCs w:val="24"/>
      <w:lang w:val="en-US"/>
    </w:rPr>
  </w:style>
  <w:style w:type="paragraph" w:styleId="ListParagraph">
    <w:name w:val="List Paragraph"/>
    <w:basedOn w:val="Normal"/>
    <w:uiPriority w:val="34"/>
    <w:qFormat/>
    <w:rsid w:val="00B03F26"/>
    <w:pPr>
      <w:spacing w:after="0" w:line="240" w:lineRule="auto"/>
      <w:ind w:left="720"/>
      <w:contextualSpacing/>
    </w:pPr>
    <w:rPr>
      <w:rFonts w:ascii="Times" w:hAnsi="Times"/>
      <w:color w:val="auto"/>
      <w:sz w:val="20"/>
      <w:szCs w:val="20"/>
      <w:lang w:val="en-US"/>
    </w:rPr>
  </w:style>
  <w:style w:type="paragraph" w:styleId="Header">
    <w:name w:val="header"/>
    <w:basedOn w:val="Normal"/>
    <w:link w:val="HeaderChar"/>
    <w:uiPriority w:val="99"/>
    <w:semiHidden/>
    <w:unhideWhenUsed/>
    <w:rsid w:val="00066D38"/>
    <w:pPr>
      <w:tabs>
        <w:tab w:val="center" w:pos="4513"/>
        <w:tab w:val="right" w:pos="9026"/>
      </w:tabs>
      <w:snapToGrid w:val="0"/>
    </w:pPr>
  </w:style>
  <w:style w:type="character" w:customStyle="1" w:styleId="HeaderChar">
    <w:name w:val="Header Char"/>
    <w:basedOn w:val="DefaultParagraphFont"/>
    <w:link w:val="Header"/>
    <w:uiPriority w:val="99"/>
    <w:semiHidden/>
    <w:rsid w:val="00066D38"/>
  </w:style>
  <w:style w:type="paragraph" w:styleId="Footer">
    <w:name w:val="footer"/>
    <w:basedOn w:val="Normal"/>
    <w:link w:val="FooterChar"/>
    <w:uiPriority w:val="99"/>
    <w:semiHidden/>
    <w:unhideWhenUsed/>
    <w:rsid w:val="00066D38"/>
    <w:pPr>
      <w:tabs>
        <w:tab w:val="center" w:pos="4513"/>
        <w:tab w:val="right" w:pos="9026"/>
      </w:tabs>
      <w:snapToGrid w:val="0"/>
    </w:pPr>
  </w:style>
  <w:style w:type="character" w:customStyle="1" w:styleId="FooterChar">
    <w:name w:val="Footer Char"/>
    <w:basedOn w:val="DefaultParagraphFont"/>
    <w:link w:val="Footer"/>
    <w:uiPriority w:val="99"/>
    <w:semiHidden/>
    <w:rsid w:val="00066D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5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9A5"/>
    <w:rPr>
      <w:color w:val="0000FF" w:themeColor="hyperlink"/>
      <w:u w:val="single"/>
    </w:rPr>
  </w:style>
  <w:style w:type="paragraph" w:styleId="NormalWeb">
    <w:name w:val="Normal (Web)"/>
    <w:basedOn w:val="Normal"/>
    <w:uiPriority w:val="99"/>
    <w:semiHidden/>
    <w:unhideWhenUsed/>
    <w:rsid w:val="00B03F26"/>
    <w:pPr>
      <w:spacing w:before="100" w:beforeAutospacing="1" w:after="100" w:afterAutospacing="1" w:line="240" w:lineRule="auto"/>
    </w:pPr>
    <w:rPr>
      <w:rFonts w:eastAsia="Times New Roman"/>
      <w:color w:val="auto"/>
      <w:sz w:val="24"/>
      <w:szCs w:val="24"/>
      <w:lang w:val="en-US"/>
    </w:rPr>
  </w:style>
  <w:style w:type="paragraph" w:styleId="ListParagraph">
    <w:name w:val="List Paragraph"/>
    <w:basedOn w:val="Normal"/>
    <w:uiPriority w:val="34"/>
    <w:qFormat/>
    <w:rsid w:val="00B03F26"/>
    <w:pPr>
      <w:spacing w:after="0" w:line="240" w:lineRule="auto"/>
      <w:ind w:left="720"/>
      <w:contextualSpacing/>
    </w:pPr>
    <w:rPr>
      <w:rFonts w:ascii="Times" w:hAnsi="Times"/>
      <w:color w:val="auto"/>
      <w:sz w:val="20"/>
      <w:szCs w:val="20"/>
      <w:lang w:val="en-US"/>
    </w:rPr>
  </w:style>
</w:styles>
</file>

<file path=word/webSettings.xml><?xml version="1.0" encoding="utf-8"?>
<w:webSettings xmlns:r="http://schemas.openxmlformats.org/officeDocument/2006/relationships" xmlns:w="http://schemas.openxmlformats.org/wordprocessingml/2006/main">
  <w:divs>
    <w:div w:id="641737945">
      <w:bodyDiv w:val="1"/>
      <w:marLeft w:val="0"/>
      <w:marRight w:val="0"/>
      <w:marTop w:val="0"/>
      <w:marBottom w:val="0"/>
      <w:divBdr>
        <w:top w:val="none" w:sz="0" w:space="0" w:color="auto"/>
        <w:left w:val="none" w:sz="0" w:space="0" w:color="auto"/>
        <w:bottom w:val="none" w:sz="0" w:space="0" w:color="auto"/>
        <w:right w:val="none" w:sz="0" w:space="0" w:color="auto"/>
      </w:divBdr>
      <w:divsChild>
        <w:div w:id="1529686483">
          <w:marLeft w:val="907"/>
          <w:marRight w:val="0"/>
          <w:marTop w:val="0"/>
          <w:marBottom w:val="0"/>
          <w:divBdr>
            <w:top w:val="none" w:sz="0" w:space="0" w:color="auto"/>
            <w:left w:val="none" w:sz="0" w:space="0" w:color="auto"/>
            <w:bottom w:val="none" w:sz="0" w:space="0" w:color="auto"/>
            <w:right w:val="none" w:sz="0" w:space="0" w:color="auto"/>
          </w:divBdr>
        </w:div>
      </w:divsChild>
    </w:div>
    <w:div w:id="1640653015">
      <w:bodyDiv w:val="1"/>
      <w:marLeft w:val="0"/>
      <w:marRight w:val="0"/>
      <w:marTop w:val="0"/>
      <w:marBottom w:val="0"/>
      <w:divBdr>
        <w:top w:val="none" w:sz="0" w:space="0" w:color="auto"/>
        <w:left w:val="none" w:sz="0" w:space="0" w:color="auto"/>
        <w:bottom w:val="none" w:sz="0" w:space="0" w:color="auto"/>
        <w:right w:val="none" w:sz="0" w:space="0" w:color="auto"/>
      </w:divBdr>
      <w:divsChild>
        <w:div w:id="1400178998">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defiesta@upv.edu.ph" TargetMode="External"/><Relationship Id="rId3" Type="http://schemas.openxmlformats.org/officeDocument/2006/relationships/settings" Target="settings.xml"/><Relationship Id="rId7" Type="http://schemas.openxmlformats.org/officeDocument/2006/relationships/hyperlink" Target="mailto:gay.defies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defiesta</dc:creator>
  <cp:lastModifiedBy>AKMU</cp:lastModifiedBy>
  <cp:revision>5</cp:revision>
  <dcterms:created xsi:type="dcterms:W3CDTF">2013-04-25T03:53:00Z</dcterms:created>
  <dcterms:modified xsi:type="dcterms:W3CDTF">2013-06-19T22:43:00Z</dcterms:modified>
</cp:coreProperties>
</file>